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BE14D0" w:rsidRPr="00BE14D0" w:rsidRDefault="00477631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предохранителей,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26.2-11/3.2-0015</w:t>
      </w:r>
    </w:p>
    <w:p w:rsidR="001C0C4F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32616030977</w:t>
      </w:r>
    </w:p>
    <w:p w:rsid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40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40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2026 г.                                                                                                      № 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52.20/5</w:t>
      </w:r>
      <w:r w:rsidR="00540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 xml:space="preserve">поставки </w:t>
      </w:r>
      <w:r w:rsidR="00BE14D0">
        <w:rPr>
          <w:b w:val="0"/>
          <w:sz w:val="24"/>
          <w:szCs w:val="24"/>
        </w:rPr>
        <w:t>предохранителей</w:t>
      </w:r>
      <w:r w:rsidR="001C0C4F" w:rsidRPr="001C0C4F">
        <w:rPr>
          <w:b w:val="0"/>
          <w:sz w:val="24"/>
          <w:szCs w:val="24"/>
        </w:rPr>
        <w:t>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CB261B" w:rsidRPr="00860BCF" w:rsidRDefault="00CB261B" w:rsidP="0096729F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860BCF">
        <w:rPr>
          <w:b w:val="0"/>
          <w:sz w:val="24"/>
          <w:szCs w:val="24"/>
        </w:rPr>
        <w:t>Внесение изменений в Приложение № 1 «Проект договора»</w:t>
      </w:r>
      <w:r w:rsidR="00BE14D0" w:rsidRPr="00860BCF">
        <w:rPr>
          <w:b w:val="0"/>
          <w:sz w:val="24"/>
          <w:szCs w:val="24"/>
        </w:rPr>
        <w:t>;</w:t>
      </w:r>
      <w:r w:rsidRPr="00860BCF">
        <w:rPr>
          <w:b w:val="0"/>
          <w:sz w:val="24"/>
          <w:szCs w:val="24"/>
        </w:rPr>
        <w:t xml:space="preserve"> </w:t>
      </w:r>
      <w:r w:rsidR="00BE14D0" w:rsidRPr="00860BCF">
        <w:rPr>
          <w:b w:val="0"/>
          <w:sz w:val="24"/>
          <w:szCs w:val="24"/>
        </w:rPr>
        <w:t>Приложение № 1 к части II</w:t>
      </w:r>
      <w:r w:rsidR="00860BCF" w:rsidRPr="00860BCF">
        <w:rPr>
          <w:b w:val="0"/>
          <w:sz w:val="24"/>
          <w:szCs w:val="24"/>
        </w:rPr>
        <w:t xml:space="preserve"> «ИНФОРМАЦИОННАЯ КАРТА ЗАКУПКИ»; Приложение № 2 к части II «ИНФОРМАЦИОННАЯ КАРТА ЗАКУПКИ»</w:t>
      </w:r>
      <w:r w:rsidR="00A40B16">
        <w:rPr>
          <w:b w:val="0"/>
          <w:sz w:val="24"/>
          <w:szCs w:val="24"/>
        </w:rPr>
        <w:t>; Приложение № 2 «Техническое задание»</w:t>
      </w:r>
      <w:r w:rsidR="00860BCF" w:rsidRPr="00860BCF">
        <w:rPr>
          <w:b w:val="0"/>
          <w:sz w:val="24"/>
          <w:szCs w:val="24"/>
        </w:rPr>
        <w:t xml:space="preserve"> </w:t>
      </w:r>
      <w:r w:rsidRPr="00860BCF">
        <w:rPr>
          <w:b w:val="0"/>
          <w:sz w:val="24"/>
          <w:szCs w:val="24"/>
        </w:rPr>
        <w:t>к «Документации о закупке»;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860BC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540257">
        <w:rPr>
          <w:b w:val="0"/>
          <w:sz w:val="24"/>
          <w:szCs w:val="24"/>
        </w:rPr>
        <w:t>09.06</w:t>
      </w:r>
      <w:r>
        <w:rPr>
          <w:b w:val="0"/>
          <w:sz w:val="24"/>
          <w:szCs w:val="24"/>
        </w:rPr>
        <w:t xml:space="preserve">.2026 г.  </w:t>
      </w:r>
      <w:r w:rsidR="00860BCF" w:rsidRPr="00540257">
        <w:rPr>
          <w:b w:val="0"/>
          <w:sz w:val="24"/>
          <w:szCs w:val="24"/>
        </w:rPr>
        <w:t xml:space="preserve">подано </w:t>
      </w:r>
      <w:r w:rsidR="00A40B16">
        <w:rPr>
          <w:b w:val="0"/>
          <w:sz w:val="24"/>
          <w:szCs w:val="24"/>
        </w:rPr>
        <w:t>6</w:t>
      </w:r>
      <w:r w:rsidR="00860BCF" w:rsidRPr="00540257">
        <w:rPr>
          <w:b w:val="0"/>
          <w:sz w:val="24"/>
          <w:szCs w:val="24"/>
        </w:rPr>
        <w:t xml:space="preserve"> заяв</w:t>
      </w:r>
      <w:r w:rsidR="00A40B16">
        <w:rPr>
          <w:b w:val="0"/>
          <w:sz w:val="24"/>
          <w:szCs w:val="24"/>
        </w:rPr>
        <w:t>о</w:t>
      </w:r>
      <w:r w:rsidR="00860BCF" w:rsidRPr="00540257">
        <w:rPr>
          <w:b w:val="0"/>
          <w:sz w:val="24"/>
          <w:szCs w:val="24"/>
        </w:rPr>
        <w:t>к</w:t>
      </w:r>
      <w:r w:rsidRPr="00540257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1C0C4F" w:rsidP="001C0C4F">
      <w:pPr>
        <w:pStyle w:val="af9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</w:t>
      </w:r>
      <w:r w:rsidRPr="001C0C4F">
        <w:rPr>
          <w:b w:val="0"/>
          <w:sz w:val="24"/>
          <w:szCs w:val="24"/>
        </w:rPr>
        <w:t xml:space="preserve">в </w:t>
      </w:r>
      <w:r w:rsidR="00A40B16" w:rsidRPr="00A40B16">
        <w:rPr>
          <w:b w:val="0"/>
          <w:sz w:val="24"/>
          <w:szCs w:val="24"/>
        </w:rPr>
        <w:t>Приложение № 1 «Проект договора»; Приложение № 1 к части II «ИНФОРМАЦИОННАЯ КАРТА ЗАКУПКИ»; Приложение № 2 к части II «ИНФОРМАЦИОННАЯ КАРТА ЗАКУПКИ»; Приложение № 2 «Техническое задание» к «Документации о закупке»;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40257">
        <w:rPr>
          <w:b w:val="0"/>
          <w:sz w:val="24"/>
          <w:szCs w:val="24"/>
        </w:rPr>
        <w:t>15</w:t>
      </w:r>
      <w:r w:rsidR="00284E08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</w:t>
      </w:r>
      <w:r w:rsidR="00540257">
        <w:rPr>
          <w:b w:val="0"/>
          <w:sz w:val="24"/>
          <w:szCs w:val="24"/>
        </w:rPr>
        <w:t xml:space="preserve"> заявок на участие</w:t>
      </w:r>
      <w:r>
        <w:rPr>
          <w:b w:val="0"/>
          <w:sz w:val="24"/>
          <w:szCs w:val="24"/>
        </w:rPr>
        <w:t xml:space="preserve"> – </w:t>
      </w:r>
      <w:r w:rsidR="00540257">
        <w:rPr>
          <w:b w:val="0"/>
          <w:sz w:val="24"/>
          <w:szCs w:val="24"/>
        </w:rPr>
        <w:t>25</w:t>
      </w:r>
      <w:r w:rsidR="000C0574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540257">
        <w:rPr>
          <w:b w:val="0"/>
          <w:sz w:val="24"/>
          <w:szCs w:val="24"/>
        </w:rPr>
        <w:t>07.07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540257">
        <w:rPr>
          <w:b w:val="0"/>
          <w:sz w:val="24"/>
          <w:szCs w:val="24"/>
        </w:rPr>
        <w:t>08.07</w:t>
      </w:r>
      <w:r>
        <w:rPr>
          <w:b w:val="0"/>
          <w:sz w:val="24"/>
          <w:szCs w:val="24"/>
        </w:rPr>
        <w:t xml:space="preserve">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540257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.0</w:t>
      </w:r>
      <w:r w:rsidR="00540257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.2026 г.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- Заместитель генерального директора по техническим вопросам — главный инженер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- Начальник департамента технического обслуживания и ремонта объектов электросетевого хозяйства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Лебедев Д.Л. – Начальник управления ремонта электрических сетей, зданий и сооружений ПАО «Россети Сибирь»; </w:t>
      </w:r>
    </w:p>
    <w:p w:rsidR="00284E08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60BCF" w:rsidRDefault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 w:rsidTr="00860BC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E08" w:rsidRDefault="00284E08" w:rsidP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60BCF">
        <w:trPr>
          <w:cantSplit/>
          <w:trHeight w:val="988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BE14D0" w:rsidRPr="00BE14D0">
      <w:rPr>
        <w:rFonts w:ascii="Times New Roman" w:hAnsi="Times New Roman" w:cs="Times New Roman"/>
        <w:b/>
        <w:bCs/>
        <w:sz w:val="20"/>
        <w:szCs w:val="20"/>
      </w:rPr>
      <w:t>52.20/5.1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C0C4F"/>
    <w:rsid w:val="00284E08"/>
    <w:rsid w:val="00477631"/>
    <w:rsid w:val="00522F1B"/>
    <w:rsid w:val="00540257"/>
    <w:rsid w:val="005F2AEF"/>
    <w:rsid w:val="00860BCF"/>
    <w:rsid w:val="008B2BF3"/>
    <w:rsid w:val="00A40B16"/>
    <w:rsid w:val="00BE14D0"/>
    <w:rsid w:val="00CB261B"/>
    <w:rsid w:val="00D50C77"/>
    <w:rsid w:val="00EA702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4276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5894-2DEF-4A32-BE7C-DA907C05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153</cp:revision>
  <cp:lastPrinted>2026-06-09T08:35:00Z</cp:lastPrinted>
  <dcterms:created xsi:type="dcterms:W3CDTF">2019-02-07T02:09:00Z</dcterms:created>
  <dcterms:modified xsi:type="dcterms:W3CDTF">2026-06-09T08:36:00Z</dcterms:modified>
</cp:coreProperties>
</file>